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w:t>
      </w:r>
      <w:r w:rsidR="00F54366" w:rsidRPr="00F54366">
        <w:rPr>
          <w:rFonts w:ascii="Times New Roman" w:hAnsi="Times New Roman" w:cs="Times New Roman"/>
          <w:sz w:val="28"/>
          <w:szCs w:val="28"/>
          <w:lang w:val="tt-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2.25pt;height:47.25pt" fillcolor="#063" strokecolor="green">
            <v:fill r:id="rId7" o:title="Бумажный пакет" type="tile"/>
            <v:shadow on="t" type="perspective" color="#c7dfd3" opacity="52429f" origin="-.5,-.5" offset="-26pt,-36pt" matrix="1.25,,,1.25"/>
            <v:textpath style="font-family:&quot;Times New Roman&quot;;font-weight:bold;v-text-kern:t" trim="t" fitpath="t" string="Минем эш тәҗрибәмнән"/>
          </v:shape>
        </w:pict>
      </w:r>
      <w:r w:rsidRPr="0043073C">
        <w:rPr>
          <w:rFonts w:ascii="Times New Roman" w:hAnsi="Times New Roman" w:cs="Times New Roman"/>
          <w:sz w:val="28"/>
          <w:szCs w:val="28"/>
          <w:lang w:val="tt-RU"/>
        </w:rPr>
        <w:t xml:space="preserve">                      </w:t>
      </w:r>
    </w:p>
    <w:p w:rsidR="0038213C" w:rsidRPr="0043073C" w:rsidRDefault="0038213C" w:rsidP="008F4C0E">
      <w:pPr>
        <w:spacing w:line="360" w:lineRule="auto"/>
        <w:jc w:val="right"/>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w:t>
      </w:r>
      <w:r w:rsidRPr="0043073C">
        <w:rPr>
          <w:rFonts w:ascii="Times New Roman" w:hAnsi="Times New Roman" w:cs="Times New Roman"/>
          <w:sz w:val="28"/>
          <w:szCs w:val="28"/>
        </w:rPr>
        <w:t>И туган тел, и матур тел,</w:t>
      </w:r>
    </w:p>
    <w:p w:rsidR="0038213C" w:rsidRPr="0043073C" w:rsidRDefault="0038213C" w:rsidP="008F4C0E">
      <w:pPr>
        <w:spacing w:line="360" w:lineRule="auto"/>
        <w:jc w:val="right"/>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Әткәм –әнкәмнең теле.</w:t>
      </w:r>
    </w:p>
    <w:p w:rsidR="0038213C" w:rsidRPr="0043073C" w:rsidRDefault="0038213C" w:rsidP="008F4C0E">
      <w:pPr>
        <w:spacing w:line="360" w:lineRule="auto"/>
        <w:jc w:val="right"/>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Дөньяда күп нәрсә белдем, </w:t>
      </w:r>
    </w:p>
    <w:p w:rsidR="0038213C" w:rsidRPr="0043073C" w:rsidRDefault="0038213C" w:rsidP="008F4C0E">
      <w:pPr>
        <w:spacing w:line="360" w:lineRule="auto"/>
        <w:jc w:val="right"/>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Син туган тел аркылы...</w:t>
      </w:r>
    </w:p>
    <w:p w:rsidR="0038213C" w:rsidRPr="0043073C" w:rsidRDefault="0038213C" w:rsidP="008F4C0E">
      <w:pPr>
        <w:spacing w:line="360" w:lineRule="auto"/>
        <w:jc w:val="right"/>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(Г.Тукай.,,Туган тел”)</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Телебезнең матурлыгын , тормышыбызда никадәр кирәклеген  гади, шул ук вакытта күңел кылларының барысын да тибрәтә торган сүзләр белән язып калдырган бөек язучыбыз Г. Тукай.</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Ана телебезне укучыларыбызга өйрәтү, аңа карата мәхәббәт тәрбияләү укытучыдан зур осталык, түземлелек сорый торган  вакытта яшибез. Кем син, нинди син замана укытучысы?</w:t>
      </w:r>
    </w:p>
    <w:p w:rsidR="00F3144F"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Мин Яңа Савин районының 23нче татар –рус урта мәктәбендә татар теле һәм әдәбияты укытучысы булып эшлим. Әлеге мәктәптә </w:t>
      </w:r>
      <w:r w:rsidR="00F3144F" w:rsidRPr="0043073C">
        <w:rPr>
          <w:rFonts w:ascii="Times New Roman" w:hAnsi="Times New Roman" w:cs="Times New Roman"/>
          <w:sz w:val="28"/>
          <w:szCs w:val="28"/>
          <w:lang w:val="tt-RU"/>
        </w:rPr>
        <w:t xml:space="preserve">2000нче елда эшли башладым. Тормыш сукмаклары башка эш урыннарына  илтсәләр дә, 2013 елда кабат үз мәктәбемә кайттым. </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w:t>
      </w:r>
      <w:r w:rsidR="008B6FC9" w:rsidRPr="0043073C">
        <w:rPr>
          <w:rFonts w:ascii="Times New Roman" w:hAnsi="Times New Roman" w:cs="Times New Roman"/>
          <w:sz w:val="28"/>
          <w:szCs w:val="28"/>
          <w:lang w:val="tt-RU"/>
        </w:rPr>
        <w:t xml:space="preserve">     </w:t>
      </w:r>
      <w:r w:rsidRPr="0043073C">
        <w:rPr>
          <w:rFonts w:ascii="Times New Roman" w:hAnsi="Times New Roman" w:cs="Times New Roman"/>
          <w:sz w:val="28"/>
          <w:szCs w:val="28"/>
          <w:lang w:val="tt-RU"/>
        </w:rPr>
        <w:t xml:space="preserve">1997 нче елда </w:t>
      </w:r>
      <w:r w:rsidR="00F3144F" w:rsidRPr="0043073C">
        <w:rPr>
          <w:rFonts w:ascii="Times New Roman" w:hAnsi="Times New Roman" w:cs="Times New Roman"/>
          <w:sz w:val="28"/>
          <w:szCs w:val="28"/>
          <w:lang w:val="tt-RU"/>
        </w:rPr>
        <w:t>Түбә</w:t>
      </w:r>
      <w:r w:rsidR="00430AD0">
        <w:rPr>
          <w:rFonts w:ascii="Times New Roman" w:hAnsi="Times New Roman" w:cs="Times New Roman"/>
          <w:sz w:val="28"/>
          <w:szCs w:val="28"/>
          <w:lang w:val="tt-RU"/>
        </w:rPr>
        <w:t>н</w:t>
      </w:r>
      <w:r w:rsidR="00F3144F" w:rsidRPr="0043073C">
        <w:rPr>
          <w:rFonts w:ascii="Times New Roman" w:hAnsi="Times New Roman" w:cs="Times New Roman"/>
          <w:sz w:val="28"/>
          <w:szCs w:val="28"/>
          <w:lang w:val="tt-RU"/>
        </w:rPr>
        <w:t xml:space="preserve"> Кама</w:t>
      </w:r>
      <w:r w:rsidRPr="0043073C">
        <w:rPr>
          <w:rFonts w:ascii="Times New Roman" w:hAnsi="Times New Roman" w:cs="Times New Roman"/>
          <w:sz w:val="28"/>
          <w:szCs w:val="28"/>
          <w:lang w:val="tt-RU"/>
        </w:rPr>
        <w:t xml:space="preserve">  педагогика у</w:t>
      </w:r>
      <w:r w:rsidR="00F3144F" w:rsidRPr="0043073C">
        <w:rPr>
          <w:rFonts w:ascii="Times New Roman" w:hAnsi="Times New Roman" w:cs="Times New Roman"/>
          <w:sz w:val="28"/>
          <w:szCs w:val="28"/>
          <w:lang w:val="tt-RU"/>
        </w:rPr>
        <w:t xml:space="preserve">чилищесын тәмамлап башлангыч сыйныф укытучысы булып эшли башладым. Алабуга дәүләт педагогика университетының  </w:t>
      </w:r>
      <w:r w:rsidRPr="0043073C">
        <w:rPr>
          <w:rFonts w:ascii="Times New Roman" w:hAnsi="Times New Roman" w:cs="Times New Roman"/>
          <w:sz w:val="28"/>
          <w:szCs w:val="28"/>
          <w:lang w:val="tt-RU"/>
        </w:rPr>
        <w:t xml:space="preserve">татар  теле һәм әдәбияты бүлеген </w:t>
      </w:r>
      <w:r w:rsidR="00F3144F" w:rsidRPr="0043073C">
        <w:rPr>
          <w:rFonts w:ascii="Times New Roman" w:hAnsi="Times New Roman" w:cs="Times New Roman"/>
          <w:sz w:val="28"/>
          <w:szCs w:val="28"/>
          <w:lang w:val="tt-RU"/>
        </w:rPr>
        <w:t xml:space="preserve">читтән торып </w:t>
      </w:r>
      <w:r w:rsidRPr="0043073C">
        <w:rPr>
          <w:rFonts w:ascii="Times New Roman" w:hAnsi="Times New Roman" w:cs="Times New Roman"/>
          <w:sz w:val="28"/>
          <w:szCs w:val="28"/>
          <w:lang w:val="tt-RU"/>
        </w:rPr>
        <w:t xml:space="preserve">тәмамлап, мәктәпкә ана теле укытучысы буларак юл алдым. Максатым – укучыларымны </w:t>
      </w:r>
      <w:r w:rsidR="00430AD0">
        <w:rPr>
          <w:rFonts w:ascii="Times New Roman" w:hAnsi="Times New Roman" w:cs="Times New Roman"/>
          <w:sz w:val="28"/>
          <w:szCs w:val="28"/>
          <w:lang w:val="tt-RU"/>
        </w:rPr>
        <w:t>телебезнең  матурлыгы, аһәңлеге</w:t>
      </w:r>
      <w:r w:rsidRPr="0043073C">
        <w:rPr>
          <w:rFonts w:ascii="Times New Roman" w:hAnsi="Times New Roman" w:cs="Times New Roman"/>
          <w:sz w:val="28"/>
          <w:szCs w:val="28"/>
          <w:lang w:val="tt-RU"/>
        </w:rPr>
        <w:t xml:space="preserve">, бай әдәби мирасыбыз </w:t>
      </w:r>
      <w:r w:rsidRPr="0043073C">
        <w:rPr>
          <w:rFonts w:ascii="Times New Roman" w:hAnsi="Times New Roman" w:cs="Times New Roman"/>
          <w:sz w:val="28"/>
          <w:szCs w:val="28"/>
          <w:lang w:val="tt-RU"/>
        </w:rPr>
        <w:lastRenderedPageBreak/>
        <w:t xml:space="preserve">белән таныштырып калу гына түгел, аның  матурлыгына соклану, әйтергә теләгән уй-фикереңне ана телендә әйтергә өйрәтү, үз милләтең белән горурлану хисе  тәрбияләү. Бары тик үз телен югары дәрәҗәдә белгән кеше генә югары уңышларга ирешә ала.  </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Менә инде мәктәптә эшли башлавыма да </w:t>
      </w:r>
      <w:r w:rsidR="00F3144F" w:rsidRPr="0043073C">
        <w:rPr>
          <w:rFonts w:ascii="Times New Roman" w:hAnsi="Times New Roman" w:cs="Times New Roman"/>
          <w:sz w:val="28"/>
          <w:szCs w:val="28"/>
          <w:lang w:val="tt-RU"/>
        </w:rPr>
        <w:t>1</w:t>
      </w:r>
      <w:r w:rsidR="008B6FC9" w:rsidRPr="0043073C">
        <w:rPr>
          <w:rFonts w:ascii="Times New Roman" w:hAnsi="Times New Roman" w:cs="Times New Roman"/>
          <w:sz w:val="28"/>
          <w:szCs w:val="28"/>
          <w:lang w:val="tt-RU"/>
        </w:rPr>
        <w:t>0</w:t>
      </w:r>
      <w:r w:rsidRPr="0043073C">
        <w:rPr>
          <w:rFonts w:ascii="Times New Roman" w:hAnsi="Times New Roman" w:cs="Times New Roman"/>
          <w:sz w:val="28"/>
          <w:szCs w:val="28"/>
          <w:lang w:val="tt-RU"/>
        </w:rPr>
        <w:t xml:space="preserve"> ел булган. Шушы вакыт эчендә хәйран гына тәҗрибә туплап өлгердем.Үземнең эш нәтиҗәләрем белән уртаклаша алам икән дигән фикергә килдем.</w:t>
      </w:r>
    </w:p>
    <w:p w:rsidR="0038213C" w:rsidRPr="0043073C" w:rsidRDefault="00430AD0" w:rsidP="0043073C">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Минем методик темам: ,,</w:t>
      </w:r>
      <w:r w:rsidR="0038213C" w:rsidRPr="0043073C">
        <w:rPr>
          <w:rFonts w:ascii="Times New Roman" w:hAnsi="Times New Roman" w:cs="Times New Roman"/>
          <w:sz w:val="28"/>
          <w:szCs w:val="28"/>
          <w:lang w:val="tt-RU"/>
        </w:rPr>
        <w:t xml:space="preserve">Инновацион </w:t>
      </w:r>
      <w:r w:rsidR="00D864C8" w:rsidRPr="0043073C">
        <w:rPr>
          <w:rFonts w:ascii="Times New Roman" w:hAnsi="Times New Roman" w:cs="Times New Roman"/>
          <w:sz w:val="28"/>
          <w:szCs w:val="28"/>
          <w:lang w:val="tt-RU"/>
        </w:rPr>
        <w:t xml:space="preserve">коммуникатив </w:t>
      </w:r>
      <w:r w:rsidR="0038213C" w:rsidRPr="0043073C">
        <w:rPr>
          <w:rFonts w:ascii="Times New Roman" w:hAnsi="Times New Roman" w:cs="Times New Roman"/>
          <w:sz w:val="28"/>
          <w:szCs w:val="28"/>
          <w:lang w:val="tt-RU"/>
        </w:rPr>
        <w:t>технологияләр кулланып  татар теле һәм әдәбияты дәреслә</w:t>
      </w:r>
      <w:r w:rsidR="008B6FC9" w:rsidRPr="0043073C">
        <w:rPr>
          <w:rFonts w:ascii="Times New Roman" w:hAnsi="Times New Roman" w:cs="Times New Roman"/>
          <w:sz w:val="28"/>
          <w:szCs w:val="28"/>
          <w:lang w:val="tt-RU"/>
        </w:rPr>
        <w:t>ренә  укучыларда кызыксыну уяту</w:t>
      </w:r>
      <w:r w:rsidR="0038213C" w:rsidRPr="0043073C">
        <w:rPr>
          <w:rFonts w:ascii="Times New Roman" w:hAnsi="Times New Roman" w:cs="Times New Roman"/>
          <w:sz w:val="28"/>
          <w:szCs w:val="28"/>
          <w:lang w:val="tt-RU"/>
        </w:rPr>
        <w:t>”</w:t>
      </w:r>
      <w:r w:rsidR="008B6FC9" w:rsidRPr="0043073C">
        <w:rPr>
          <w:rFonts w:ascii="Times New Roman" w:hAnsi="Times New Roman" w:cs="Times New Roman"/>
          <w:sz w:val="28"/>
          <w:szCs w:val="28"/>
          <w:lang w:val="tt-RU"/>
        </w:rPr>
        <w:t>.</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Мин темамны уңышлы сайладым дип уйлыйм. Чөнки әлеге тема мине заманнан  артта калмыйча, яңалыкларны эш тәҗрибәмдә актив кулланып, яңа педагогик эзләнүләргә  һәрвакыт өндәп тора.</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Хәзер  мәктәп, укыту  һәм тәрбия  системасы  бала  шәхесендәге  эшчәнлеккә   кирәкле сыйфатлар булдыру мәсьәләсе белән тирәнтен шөгыльләнә. Укытучының педагогик осталыгының торган саен әһәмияте арта баруы шуның белән аңлатыла да инде. Моны хәл итү өчен, укытучыдан актив педагогик эзләнү, аның эш тәҗрибәсендә үстерелешле укыту технолгиясе принцибына нигезләнгән билгеле бер методик система булдыру таләп ителә. Бу системаның төп максаты - шәхес тәрбияләү, бәләкәйдән үк баланы шәхес итеп күрү, аның сәләтен күрә белү, аны үстерүгә ярдәм итү, иҗади баскычка күтәрү. </w:t>
      </w:r>
    </w:p>
    <w:p w:rsidR="00B94843" w:rsidRPr="0043073C" w:rsidRDefault="00B94843" w:rsidP="0043073C">
      <w:pPr>
        <w:shd w:val="clear" w:color="auto" w:fill="FFFFFF"/>
        <w:spacing w:line="360" w:lineRule="auto"/>
        <w:ind w:right="14" w:firstLine="540"/>
        <w:jc w:val="both"/>
        <w:rPr>
          <w:rFonts w:ascii="Times New Roman" w:eastAsia="Calibri" w:hAnsi="Times New Roman" w:cs="Times New Roman"/>
          <w:sz w:val="28"/>
          <w:szCs w:val="28"/>
          <w:lang w:val="tt-RU"/>
        </w:rPr>
      </w:pPr>
      <w:r w:rsidRPr="0043073C">
        <w:rPr>
          <w:rFonts w:ascii="Times New Roman" w:eastAsia="Calibri" w:hAnsi="Times New Roman" w:cs="Times New Roman"/>
          <w:noProof/>
          <w:sz w:val="28"/>
          <w:szCs w:val="28"/>
          <w:lang w:val="tt-RU"/>
        </w:rPr>
        <w:t xml:space="preserve">Компьютер технологиясеннән нәтиҗәле файдалану—хәзерге көндә укыту методикасының мөһим бурычы. Яңа төр эшчәнлек, компьютерда эшләү бәрабәренә укытуның сыйфатын күтәрүгә ирешү—компьютер технологиясенең иң өстенлекле ягы. Дәресләрдә компьютер куллану </w:t>
      </w:r>
      <w:r w:rsidRPr="0043073C">
        <w:rPr>
          <w:rFonts w:ascii="Times New Roman" w:eastAsia="Calibri" w:hAnsi="Times New Roman" w:cs="Times New Roman"/>
          <w:noProof/>
          <w:sz w:val="28"/>
          <w:szCs w:val="28"/>
          <w:lang w:val="tt-RU"/>
        </w:rPr>
        <w:lastRenderedPageBreak/>
        <w:t>укучыларның актив һәм аңлап  эшләвен тәэмин итүнең яңа алымы буларак дәресне тагын да күрсәтмәле итә.</w:t>
      </w:r>
    </w:p>
    <w:p w:rsidR="00B94843" w:rsidRPr="0043073C" w:rsidRDefault="00B94843" w:rsidP="0043073C">
      <w:pPr>
        <w:shd w:val="clear" w:color="auto" w:fill="FFFFFF"/>
        <w:spacing w:line="360" w:lineRule="auto"/>
        <w:ind w:left="5" w:right="10" w:firstLine="715"/>
        <w:jc w:val="both"/>
        <w:rPr>
          <w:rFonts w:ascii="Times New Roman" w:eastAsia="Calibri" w:hAnsi="Times New Roman" w:cs="Times New Roman"/>
          <w:noProof/>
          <w:sz w:val="28"/>
          <w:szCs w:val="28"/>
          <w:lang w:val="tt-RU"/>
        </w:rPr>
      </w:pPr>
      <w:r w:rsidRPr="0043073C">
        <w:rPr>
          <w:rFonts w:ascii="Times New Roman" w:eastAsia="Calibri" w:hAnsi="Times New Roman" w:cs="Times New Roman"/>
          <w:noProof/>
          <w:sz w:val="28"/>
          <w:szCs w:val="28"/>
          <w:lang w:val="tt-RU"/>
        </w:rPr>
        <w:t xml:space="preserve">Һәр укучының белем үзләштерүгә сәләте төрлечә була. Кайбер укучыларның ишетеп истә калдыру дәрәҗәсе өстенлек алса, күпчелек укучыларда күреп истә калдыруы өстенлек алган була. Менә шушы вакытта нәкъ компьютер ярдәмгә килә. Чөнки мониторда барлык биремнәр </w:t>
      </w:r>
      <w:r w:rsidRPr="0043073C">
        <w:rPr>
          <w:rFonts w:ascii="Times New Roman" w:eastAsia="Calibri" w:hAnsi="Times New Roman" w:cs="Times New Roman"/>
          <w:noProof/>
          <w:spacing w:val="-2"/>
          <w:sz w:val="28"/>
          <w:szCs w:val="28"/>
          <w:lang w:val="tt-RU"/>
        </w:rPr>
        <w:t xml:space="preserve">матур, эстетик яктан камил эшләнә. Презентацион программаларны төзегәндә, </w:t>
      </w:r>
      <w:r w:rsidRPr="0043073C">
        <w:rPr>
          <w:rFonts w:ascii="Times New Roman" w:eastAsia="Calibri" w:hAnsi="Times New Roman" w:cs="Times New Roman"/>
          <w:noProof/>
          <w:sz w:val="28"/>
          <w:szCs w:val="28"/>
          <w:lang w:val="tt-RU"/>
        </w:rPr>
        <w:t>укытучы аның эченә бик күп материал: төрле схемалар, рәсемнәр, фотосурәтләр кертә.</w:t>
      </w:r>
    </w:p>
    <w:p w:rsidR="00B94843" w:rsidRPr="0043073C" w:rsidRDefault="00B94843" w:rsidP="0043073C">
      <w:pPr>
        <w:shd w:val="clear" w:color="auto" w:fill="FFFFFF"/>
        <w:spacing w:line="360" w:lineRule="auto"/>
        <w:ind w:left="5" w:right="10" w:firstLine="715"/>
        <w:jc w:val="both"/>
        <w:rPr>
          <w:rFonts w:ascii="Times New Roman" w:eastAsia="Calibri" w:hAnsi="Times New Roman" w:cs="Times New Roman"/>
          <w:sz w:val="28"/>
          <w:szCs w:val="28"/>
          <w:lang w:val="tt-RU"/>
        </w:rPr>
      </w:pPr>
      <w:r w:rsidRPr="0043073C">
        <w:rPr>
          <w:rFonts w:ascii="Times New Roman" w:eastAsia="Calibri" w:hAnsi="Times New Roman" w:cs="Times New Roman"/>
          <w:noProof/>
          <w:sz w:val="28"/>
          <w:szCs w:val="28"/>
          <w:lang w:val="tt-RU"/>
        </w:rPr>
        <w:t xml:space="preserve"> Мондый программа белән танышканда , укучы үзен </w:t>
      </w:r>
      <w:r w:rsidRPr="0043073C">
        <w:rPr>
          <w:rFonts w:ascii="Times New Roman" w:eastAsia="Calibri" w:hAnsi="Times New Roman" w:cs="Times New Roman"/>
          <w:noProof/>
          <w:spacing w:val="-1"/>
          <w:sz w:val="28"/>
          <w:szCs w:val="28"/>
          <w:lang w:val="tt-RU"/>
        </w:rPr>
        <w:t xml:space="preserve">кино караучы итеп хис итә. Чөнки ул аның алдында бер-бер артлы кадрлар </w:t>
      </w:r>
      <w:r w:rsidRPr="0043073C">
        <w:rPr>
          <w:rFonts w:ascii="Times New Roman" w:eastAsia="Calibri" w:hAnsi="Times New Roman" w:cs="Times New Roman"/>
          <w:noProof/>
          <w:sz w:val="28"/>
          <w:szCs w:val="28"/>
          <w:lang w:val="tt-RU"/>
        </w:rPr>
        <w:t>булып чыга.</w:t>
      </w:r>
    </w:p>
    <w:p w:rsidR="00B94843" w:rsidRPr="0043073C" w:rsidRDefault="00B94843" w:rsidP="0043073C">
      <w:pPr>
        <w:spacing w:line="360" w:lineRule="auto"/>
        <w:ind w:right="124" w:firstLine="360"/>
        <w:jc w:val="both"/>
        <w:rPr>
          <w:rFonts w:ascii="Times New Roman" w:eastAsia="Calibri" w:hAnsi="Times New Roman" w:cs="Times New Roman"/>
          <w:sz w:val="28"/>
          <w:szCs w:val="28"/>
          <w:lang w:val="tt-RU"/>
        </w:rPr>
      </w:pPr>
      <w:r w:rsidRPr="0043073C">
        <w:rPr>
          <w:rFonts w:ascii="Times New Roman" w:eastAsia="Calibri" w:hAnsi="Times New Roman" w:cs="Times New Roman"/>
          <w:noProof/>
          <w:sz w:val="28"/>
          <w:szCs w:val="28"/>
          <w:lang w:val="tt-RU"/>
        </w:rPr>
        <w:t xml:space="preserve">Презентацион материалларны  класстан тыш чаралар үткәргәндә, </w:t>
      </w:r>
      <w:r w:rsidRPr="0043073C">
        <w:rPr>
          <w:rFonts w:ascii="Times New Roman" w:eastAsia="Calibri" w:hAnsi="Times New Roman" w:cs="Times New Roman"/>
          <w:noProof/>
          <w:spacing w:val="-2"/>
          <w:sz w:val="28"/>
          <w:szCs w:val="28"/>
          <w:lang w:val="tt-RU"/>
        </w:rPr>
        <w:t>ата-аналар жыелышларында, әдәбият дәресләрендә язучының тормыш юлын, иҗатын өйрәнгәндә дә кулланырга мөмкин.Дәрес өчен презентацияләрне укучылардан ясату да белем сыйфатын күтәрүдә уңай нәтиҗә бирә.</w:t>
      </w:r>
    </w:p>
    <w:p w:rsidR="00B94843" w:rsidRPr="0043073C" w:rsidRDefault="00B94843" w:rsidP="0043073C">
      <w:pPr>
        <w:spacing w:line="360" w:lineRule="auto"/>
        <w:ind w:right="124" w:firstLine="360"/>
        <w:jc w:val="both"/>
        <w:rPr>
          <w:rFonts w:ascii="Times New Roman" w:eastAsia="Calibri" w:hAnsi="Times New Roman" w:cs="Times New Roman"/>
          <w:noProof/>
          <w:spacing w:val="-2"/>
          <w:sz w:val="28"/>
          <w:szCs w:val="28"/>
          <w:lang w:val="tt-RU"/>
        </w:rPr>
      </w:pPr>
      <w:r w:rsidRPr="0043073C">
        <w:rPr>
          <w:rFonts w:ascii="Times New Roman" w:eastAsia="Calibri" w:hAnsi="Times New Roman" w:cs="Times New Roman"/>
          <w:sz w:val="28"/>
          <w:szCs w:val="28"/>
          <w:lang w:val="tt-RU"/>
        </w:rPr>
        <w:t>Ләкин шунысын да билгеләп үтү мөһим: башка предметлар буеча электрон пособияләр, төрле программалар сатуда бик күп, ә татар теле һәм әдәбияты өчен мондый әсбаплар әлегә юк дәрәҗәсендә. Шуңа да укытучыларга эзләнергә,</w:t>
      </w:r>
      <w:r w:rsidRPr="0043073C">
        <w:rPr>
          <w:rFonts w:ascii="Times New Roman" w:eastAsia="Calibri" w:hAnsi="Times New Roman" w:cs="Times New Roman"/>
          <w:noProof/>
          <w:spacing w:val="-2"/>
          <w:sz w:val="28"/>
          <w:szCs w:val="28"/>
          <w:lang w:val="tt-RU"/>
        </w:rPr>
        <w:t xml:space="preserve"> презентацияләр төзү өчен төрле чыганаклардан материаллар тупларга туры килә.</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Яңача эшләргә омтылу - һичшиксез уңай күренеш. Максатка ирешү өчен, иң элек теге яки бу "яңа" системаның концепциясен һәм теориясен өйрәнү таләп ителә. Укытучы әлеге система турында махсус мәкаләләр, хезмәтләр белән танышырга, шул системада эшләүче укытучылар белән фикерләшергә, аларның эш тәҗрибәсен өйрәнергә тиеш.</w:t>
      </w:r>
    </w:p>
    <w:p w:rsidR="0038213C" w:rsidRPr="0043073C" w:rsidRDefault="0043073C" w:rsidP="0043073C">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38213C" w:rsidRPr="0043073C">
        <w:rPr>
          <w:rFonts w:ascii="Times New Roman" w:hAnsi="Times New Roman" w:cs="Times New Roman"/>
          <w:sz w:val="28"/>
          <w:szCs w:val="28"/>
          <w:lang w:val="tt-RU"/>
        </w:rPr>
        <w:t>Заманча фикерләүгә омтылган укытучы гына укучысын үз фикере,бәясе, үзенә генә хас тормыш тәҗрибәсе булган, иҗади сәләткә ия шәхес итеп тәрбияли ала.</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Татар телен өйрәтә башлау  чорында  русча фикерләүче укучылар белән очрашам. Миңа  укучыларымны татарча фикер йөртергә өйрәтергә, ягъни булган бар белемемне  эшкә җигәргә кирәк .   Беренче  адым- рус  һәм татар телләре</w:t>
      </w:r>
      <w:r w:rsidR="00F3144F" w:rsidRPr="0043073C">
        <w:rPr>
          <w:rFonts w:ascii="Times New Roman" w:hAnsi="Times New Roman" w:cs="Times New Roman"/>
          <w:sz w:val="28"/>
          <w:szCs w:val="28"/>
          <w:lang w:val="tt-RU"/>
        </w:rPr>
        <w:t xml:space="preserve"> арасындагы фонетик , грамматик</w:t>
      </w:r>
      <w:r w:rsidRPr="0043073C">
        <w:rPr>
          <w:rFonts w:ascii="Times New Roman" w:hAnsi="Times New Roman" w:cs="Times New Roman"/>
          <w:sz w:val="28"/>
          <w:szCs w:val="28"/>
          <w:lang w:val="tt-RU"/>
        </w:rPr>
        <w:t>,</w:t>
      </w:r>
      <w:r w:rsidR="00F3144F" w:rsidRPr="0043073C">
        <w:rPr>
          <w:rFonts w:ascii="Times New Roman" w:hAnsi="Times New Roman" w:cs="Times New Roman"/>
          <w:sz w:val="28"/>
          <w:szCs w:val="28"/>
          <w:lang w:val="tt-RU"/>
        </w:rPr>
        <w:t xml:space="preserve"> </w:t>
      </w:r>
      <w:r w:rsidRPr="0043073C">
        <w:rPr>
          <w:rFonts w:ascii="Times New Roman" w:hAnsi="Times New Roman" w:cs="Times New Roman"/>
          <w:sz w:val="28"/>
          <w:szCs w:val="28"/>
          <w:lang w:val="tt-RU"/>
        </w:rPr>
        <w:t>лексик   охшашлык. Мәсәлән, хәрефләрнең ике телдә дә  язудагы охшашлыгы, сүз төркемнәренең бертөрле булулары һәм башкалар.</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Татар телен өйрәткәндә укучылар өчен иң  авыр һәм кызыксыз тармак - грамматика. Ләкин   грамматиканы белмичә, дөрес сөйләшергә  өйрәтеп булмый. Грамматикасыз  дөрес сөйләм теле юк. Минем максатым – төрле кызыксындыру юлларын кулланып, телнең һәр тармагын өйрәтү. Бу күңелсез һәм ялыктыргысыз очрактан котылу чаралары итеп мин мультимедия презентацияләрен, интерактив  такта  куллануны уңышлы саныйм. Болар барысы да укучыларда  фәнгә карата кызыксыну уята.Модель һәм схемалар белән эшләү нәтиҗәсендә төпле фикер  барлыкка килә. Ә  төпле фикер- сөйләмебезнең асыл җәүһәре.Үз фикере булган укучы иҗади  үсә, махсус тәҗрибә туплый, үзенең табигый сәләтен һәм мөмкинлеген ача, ихтыяҗын канәгатьләндерә. “Иҗат психологиясе” дигән китабында Әхмәт Зәки улы Рәхимов: ,, Иҗадилык кеше тормышын алга илтүче төп көчкә әверелә”, - ди. Балада мондый үсешне аны шәхес итеп караганда гына күреп була. Яңача укыту технологиясенең нигезе – укучы һәм укытучы арасында яңача мөнәсәбәт. Укытучы укучыны үзе белән тигез шәхес итеп карарга тиеш. Дәрес балага авырлык китермәскә, киресенчә шатлык – бәхет алып килергә, дәрестән бала ниндидер ләззәт, канәгатьләнү хисе алып чыгарга тиеш. Моны бары тик яңа методлар белән  эшләүгә омтылган укытучы гына булдыра ала. Ул гына укучысын үз фикере, бәясе, үзенә генә хас тормыш тәҗрибәсе булган, иҗади сәләткә ия шәхес итеп кабул итә ала.</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lastRenderedPageBreak/>
        <w:t xml:space="preserve">    Укучы кайчан ныграк кызыксына?! Үзе нидер эшләгән вакытта гына ныграк кызыксына башлый. Шулай булгач, һәр укучы  дәрестә актив катнашырга тиеш.</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Уку нәтиҗәләренең  мониторингын исәпкә алу педагогик  эшчәнлекне , укыту методларын , эчтәлеген яхшырту өстендә эш алып барырга ярдәм итә.</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Укыту процессында уку эшчәнлеген яхшырту өчен барлык шартларны  тудырганда гына яхшы нәтиҗәләргә ирешеп  була. Укучыларның белемнәрен системалы тикшереп , өстәп тору аларда укуга карата намуслы караш, белем алуга теләк  уята. Алган белемнәре киләчәктә ныклы нигез булып тора.</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Дәресләрдә урыны белән тестлардан файдалану да уңай нәтиҗәләр бирә. Беренчедән, бу алым бердәм дәүләт имтиханнарына әзерлек булса,икенчедән, интернетта чыккан конкурсларда катнашу өчен дә файдалы. Күп еллардан бирле интернетта рус телендә "Русский медвежонок","Кенгуру" дигән уеннар бара. Бу уеннарга укучылар бик теләп катнаштылар.Узган уку елында беренче тапкыр татар телендә дә "Без-Тукай оныклары", " Зирәк тиен" дигән конкурслар игълан ителде.Бала компьютер артына утыргач, аны конкурс итеп түгел, уен итеп кабул итә. Нәтижәдә,ул үзе дә сизмичә , күп файдалы мәгълүмат ала.  </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Шулай ук  төрле типтагы күнегүләр эшләү, иншалар, рефератлар язу , компьютерда  презентацияләр ясау татар теле дәресләрен кызыксындырырлык итеп үткәрергә мөмкинлек бирә.</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Мәктәпкә яңа карашлы укучылар килде. Аларга көчләп: "Бу әсәр - яхшы, ә монысы - начар", - дигән фикер тага алмыйсын.</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Уйланулар, эзләнүләр, фараз һәм  күзаллаулардан соң, әдәбият дәресенә дә яңалык кертергә кирәк булганлыгы ачыкланды.</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lastRenderedPageBreak/>
        <w:t xml:space="preserve">     Әдәби әсәрләрне сайлаганда, аларның балаларга тәэсире, әсәрне аңлау дәрәҗәсе, иҗади фикер йөртү сәл</w:t>
      </w:r>
      <w:r w:rsidR="0023504F" w:rsidRPr="0043073C">
        <w:rPr>
          <w:rFonts w:ascii="Times New Roman" w:hAnsi="Times New Roman" w:cs="Times New Roman"/>
          <w:sz w:val="28"/>
          <w:szCs w:val="28"/>
          <w:lang w:val="tt-RU"/>
        </w:rPr>
        <w:t>ә</w:t>
      </w:r>
      <w:r w:rsidRPr="0043073C">
        <w:rPr>
          <w:rFonts w:ascii="Times New Roman" w:hAnsi="Times New Roman" w:cs="Times New Roman"/>
          <w:sz w:val="28"/>
          <w:szCs w:val="28"/>
          <w:lang w:val="tt-RU"/>
        </w:rPr>
        <w:t>тен үстерүгә ярдәм итәрлекләрен алырга кирәк.</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 Әдәби әсәр ул -әдипнең иҗади  җимеше.Шушы фикерләү алымын өйрәнеп , укучының фикерләү сәләтен үстерү –әдәбият дәресләренең төп бурычы,- дип өйрәтә әдәбият дәреслекләре авторы Альберт Гата улы Яхин.</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Әдәби әсәрләрне укып  анализлаганда Альберт  Яхин технологиясен яратып кулланам. Бу алым идея-эстетик , әхлак тәрбиясе бирүдән тыш, укучыга уйларга , үз фикерен дөрес итеп әйтеп бирергә өйрәтүдә  киң мөмкинлекләр ачкан , гадәти булмаган дәресләр үткәрүдә әлеге программа  белән эшләүнең файдасы, ярдәме бик зур. Бу метод балаларны уйларга , фикерләргә өйрәтә. </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Әсәргә өлешчә яки тулысынча анализ ясарга була. Ләкин, минем уйлавымча, әсәргә тулысынча анализ ясау укучылар өчен дә, укытучылар өчен отышлырак, ә өлешчә анализлаганда әсәрнең күпчелек вакытта яхшы яклары гына бирелә. Чагыштыру өчен фактлар аз бирелә.</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Тулысынча анализ ясау катлаулы, күп көч, вакытны сорый. Моның өчен әсәрне тулысынча укырга кирәк. Андый дәресләрне класстан тыш уку өчен бирелгән дәресләрдә үткәрү отышлырак. Чөнки, укучылар әсәрне  тулысынча   укырга тиеш булалар. Үзләрен кызыксындырган сорауларын, фикерләрен туплыйлар.</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Үзем дә  да укучылар өчен проблемалы сораулар әзерләп куям. Мондый сораулар кайвакыт сыйныфны ике төркемгә аера: кайбер укучылар әдәби геройны мактый, ә кайберсе аның кылган эшләреннән гаеп таба, дәлилли. </w:t>
      </w:r>
    </w:p>
    <w:p w:rsidR="00F76824" w:rsidRPr="0043073C" w:rsidRDefault="00F76824" w:rsidP="0043073C">
      <w:pPr>
        <w:spacing w:before="100" w:beforeAutospacing="1" w:line="360" w:lineRule="auto"/>
        <w:jc w:val="both"/>
        <w:rPr>
          <w:rFonts w:ascii="Times New Roman" w:hAnsi="Times New Roman" w:cs="Times New Roman"/>
          <w:iCs/>
          <w:sz w:val="28"/>
          <w:szCs w:val="28"/>
          <w:lang w:val="tt-RU"/>
        </w:rPr>
      </w:pPr>
      <w:r w:rsidRPr="0043073C">
        <w:rPr>
          <w:rFonts w:ascii="Times New Roman" w:hAnsi="Times New Roman" w:cs="Times New Roman"/>
          <w:iCs/>
          <w:sz w:val="28"/>
          <w:szCs w:val="28"/>
          <w:lang w:val="tt-RU"/>
        </w:rPr>
        <w:t xml:space="preserve">   Үз белемен  күтәрү өстендә эшләмәгән укытучы укытучы түгел. Мин дә заманнан арта калмас өчен төрле белем күтәрү курсларына йөрим.  Алган </w:t>
      </w:r>
      <w:r w:rsidRPr="0043073C">
        <w:rPr>
          <w:rFonts w:ascii="Times New Roman" w:hAnsi="Times New Roman" w:cs="Times New Roman"/>
          <w:iCs/>
          <w:sz w:val="28"/>
          <w:szCs w:val="28"/>
          <w:lang w:val="tt-RU"/>
        </w:rPr>
        <w:lastRenderedPageBreak/>
        <w:t>белемнәрне дәресләрдә генә  куллану белән чикләнергә ярамый. Мин  укучыларымнан да шуны тәләп итәм.</w:t>
      </w:r>
    </w:p>
    <w:p w:rsidR="00F76824" w:rsidRPr="0043073C" w:rsidRDefault="00F76824" w:rsidP="0043073C">
      <w:pPr>
        <w:spacing w:before="100" w:beforeAutospacing="1" w:after="0" w:line="360" w:lineRule="auto"/>
        <w:jc w:val="both"/>
        <w:rPr>
          <w:rFonts w:ascii="Times New Roman" w:eastAsia="Calibri" w:hAnsi="Times New Roman" w:cs="Times New Roman"/>
          <w:iCs/>
          <w:sz w:val="28"/>
          <w:szCs w:val="28"/>
          <w:lang w:val="tt-RU"/>
        </w:rPr>
      </w:pPr>
      <w:r w:rsidRPr="0043073C">
        <w:rPr>
          <w:rFonts w:ascii="Times New Roman" w:eastAsia="Calibri" w:hAnsi="Times New Roman" w:cs="Times New Roman"/>
          <w:iCs/>
          <w:sz w:val="28"/>
          <w:szCs w:val="28"/>
          <w:lang w:val="tt-RU"/>
        </w:rPr>
        <w:t xml:space="preserve">     Мәктәп   тормышы мине шулкадәр мавыктырган , 1</w:t>
      </w:r>
      <w:r w:rsidRPr="0043073C">
        <w:rPr>
          <w:rFonts w:ascii="Times New Roman" w:hAnsi="Times New Roman" w:cs="Times New Roman"/>
          <w:iCs/>
          <w:sz w:val="28"/>
          <w:szCs w:val="28"/>
          <w:lang w:val="tt-RU"/>
        </w:rPr>
        <w:t>0</w:t>
      </w:r>
      <w:r w:rsidRPr="0043073C">
        <w:rPr>
          <w:rFonts w:ascii="Times New Roman" w:eastAsia="Calibri" w:hAnsi="Times New Roman" w:cs="Times New Roman"/>
          <w:iCs/>
          <w:sz w:val="28"/>
          <w:szCs w:val="28"/>
          <w:lang w:val="tt-RU"/>
        </w:rPr>
        <w:t xml:space="preserve"> ел күз ачып йомганчы узып та  киткән. Башкалар белән уртаклашырлык эш нәтиҗәләрем дә байтак җыелган.Аларны интернет челтәренең төрле тармакларына  урнаш</w:t>
      </w:r>
      <w:r w:rsidRPr="0043073C">
        <w:rPr>
          <w:rFonts w:ascii="Times New Roman" w:hAnsi="Times New Roman" w:cs="Times New Roman"/>
          <w:iCs/>
          <w:sz w:val="28"/>
          <w:szCs w:val="28"/>
          <w:lang w:val="tt-RU"/>
        </w:rPr>
        <w:t>тырам, мәктәп укытучыларын интернет порталларда шәхси битләрен ясарга өйрәтәм, үзем шәхси сайт ясау өстендә эшлим. "Электрон мәгариф" порталында эшләү, "Intel</w:t>
      </w:r>
      <w:r w:rsidR="00D864C8" w:rsidRPr="0043073C">
        <w:rPr>
          <w:rFonts w:ascii="Times New Roman" w:hAnsi="Times New Roman" w:cs="Times New Roman"/>
          <w:iCs/>
          <w:sz w:val="28"/>
          <w:szCs w:val="28"/>
          <w:lang w:val="tt-RU"/>
        </w:rPr>
        <w:t>-киләчәк өчен укыту"</w:t>
      </w:r>
      <w:r w:rsidRPr="0043073C">
        <w:rPr>
          <w:rFonts w:ascii="Times New Roman" w:hAnsi="Times New Roman" w:cs="Times New Roman"/>
          <w:iCs/>
          <w:sz w:val="28"/>
          <w:szCs w:val="28"/>
          <w:lang w:val="tt-RU"/>
        </w:rPr>
        <w:t xml:space="preserve"> программасынд</w:t>
      </w:r>
      <w:r w:rsidR="00D864C8" w:rsidRPr="0043073C">
        <w:rPr>
          <w:rFonts w:ascii="Times New Roman" w:hAnsi="Times New Roman" w:cs="Times New Roman"/>
          <w:iCs/>
          <w:sz w:val="28"/>
          <w:szCs w:val="28"/>
          <w:lang w:val="tt-RU"/>
        </w:rPr>
        <w:t>а</w:t>
      </w:r>
      <w:r w:rsidRPr="0043073C">
        <w:rPr>
          <w:rFonts w:ascii="Times New Roman" w:hAnsi="Times New Roman" w:cs="Times New Roman"/>
          <w:iCs/>
          <w:sz w:val="28"/>
          <w:szCs w:val="28"/>
          <w:lang w:val="tt-RU"/>
        </w:rPr>
        <w:t xml:space="preserve"> эшләү </w:t>
      </w:r>
      <w:r w:rsidR="00D864C8" w:rsidRPr="0043073C">
        <w:rPr>
          <w:rFonts w:ascii="Times New Roman" w:hAnsi="Times New Roman" w:cs="Times New Roman"/>
          <w:iCs/>
          <w:sz w:val="28"/>
          <w:szCs w:val="28"/>
          <w:lang w:val="tt-RU"/>
        </w:rPr>
        <w:t>буенча район тьюторы булып та укытучыларга ярдәм итү өчен тырышам.</w:t>
      </w:r>
    </w:p>
    <w:p w:rsidR="008B6FC9" w:rsidRPr="0043073C" w:rsidRDefault="008B6FC9" w:rsidP="0043073C">
      <w:pPr>
        <w:spacing w:line="360" w:lineRule="auto"/>
        <w:jc w:val="both"/>
        <w:rPr>
          <w:rFonts w:ascii="Times New Roman" w:hAnsi="Times New Roman" w:cs="Times New Roman"/>
          <w:sz w:val="28"/>
          <w:szCs w:val="28"/>
          <w:lang w:val="tt-RU"/>
        </w:rPr>
      </w:pPr>
    </w:p>
    <w:p w:rsidR="0038213C" w:rsidRPr="0043073C" w:rsidRDefault="0038213C" w:rsidP="0043073C">
      <w:pPr>
        <w:spacing w:line="360" w:lineRule="auto"/>
        <w:jc w:val="both"/>
        <w:rPr>
          <w:rFonts w:ascii="Times New Roman" w:hAnsi="Times New Roman" w:cs="Times New Roman"/>
          <w:b/>
          <w:sz w:val="28"/>
          <w:szCs w:val="28"/>
          <w:lang w:val="tt-RU"/>
        </w:rPr>
      </w:pPr>
      <w:r w:rsidRPr="0043073C">
        <w:rPr>
          <w:rFonts w:ascii="Times New Roman" w:hAnsi="Times New Roman" w:cs="Times New Roman"/>
          <w:sz w:val="28"/>
          <w:szCs w:val="28"/>
          <w:lang w:val="tt-RU"/>
        </w:rPr>
        <w:t xml:space="preserve">                             </w:t>
      </w:r>
      <w:r w:rsidRPr="0043073C">
        <w:rPr>
          <w:rFonts w:ascii="Times New Roman" w:hAnsi="Times New Roman" w:cs="Times New Roman"/>
          <w:b/>
          <w:sz w:val="28"/>
          <w:szCs w:val="28"/>
          <w:lang w:val="tt-RU"/>
        </w:rPr>
        <w:t>Класстан тыш эшләрнең  нәтиҗәлелеге.</w:t>
      </w:r>
    </w:p>
    <w:p w:rsidR="0038213C" w:rsidRPr="0043073C" w:rsidRDefault="0038213C" w:rsidP="0043073C">
      <w:pPr>
        <w:spacing w:line="360" w:lineRule="auto"/>
        <w:ind w:left="360"/>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Минем педагогик эшчәнлегем укыту кысаларында гына калмый. Укыту- тәрбия эшендә класстан тыш эшләргә зур әһәмият бирәм. Укучыларымны милли традицияләр, бәйрәмнәр, бөек кешеләр белән  таныштыру максатыннан  мәктәбебездә төрле чаралар үткәрәм, түгәрәкләр алып барам. Ел саен уздырыла торган ,, Татар егете”, ,, Татар кызы”, ,, Татар җыры” конкурслары,   Тукай шигырьләрен уку  кичәләре,  ,,  Татар театрының киләчәге”,  ,, Борынгы  әдәбият – татар әдәбиятының чишмә башы”  кебек әдәби чаралар,  ,,Сәхнә”   театр түгәрәге укучыларда  ана теленә мәхәббәт тәрбияләүдә  әйтеп бетергесез зур роль уйный. Шәриф Хөсәеновның ,, Әни килде”  әсәрен  сәхнәдә уйнаган укучыларым үзләрен чын артистлар итеп таныттылар.  Аларның уеннарын карарга   килүчеләр  күз яшьләрен яшермәделәр.Әлеге класстан тыш   чаралар   укучыларның талантларын ачуда, сәләтләрен үстерүдә, татар теленә булган ихтияҗларын канәгатьләндерүдә ярдәм итәләр.Татар халкының мәдәниятын, милли традицияләрен  саклап калу эшен мин дәрестән тыш эшләрдә  дә  актив алып барам. Аларның  нәтиҗәләре дә мине куандыра. </w:t>
      </w:r>
    </w:p>
    <w:p w:rsidR="0038213C" w:rsidRPr="0043073C" w:rsidRDefault="0038213C" w:rsidP="0043073C">
      <w:pPr>
        <w:spacing w:line="360" w:lineRule="auto"/>
        <w:ind w:left="360"/>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lastRenderedPageBreak/>
        <w:t xml:space="preserve">         Түгәрәкләр һәм факультативларга йөрү  укучыларның күзаллауларын киңәйтә,танып –белүгә кызыксынуларын уята. Ә  кызыксынган укучы яңа ачышлар ясый. Әлеге   ачышлары белән төрле фәнни –гамәли конференцияләрдә чыгыш ясыйлар. Монда да укучыларым ирешкән </w:t>
      </w:r>
      <w:r w:rsidR="00F3144F" w:rsidRPr="0043073C">
        <w:rPr>
          <w:rFonts w:ascii="Times New Roman" w:hAnsi="Times New Roman" w:cs="Times New Roman"/>
          <w:sz w:val="28"/>
          <w:szCs w:val="28"/>
          <w:lang w:val="tt-RU"/>
        </w:rPr>
        <w:t xml:space="preserve">  </w:t>
      </w:r>
      <w:r w:rsidRPr="0043073C">
        <w:rPr>
          <w:rFonts w:ascii="Times New Roman" w:hAnsi="Times New Roman" w:cs="Times New Roman"/>
          <w:sz w:val="28"/>
          <w:szCs w:val="28"/>
          <w:lang w:val="tt-RU"/>
        </w:rPr>
        <w:t xml:space="preserve">уңышлар байтак. </w:t>
      </w:r>
    </w:p>
    <w:p w:rsidR="0038213C" w:rsidRPr="0043073C" w:rsidRDefault="0038213C" w:rsidP="0043073C">
      <w:pPr>
        <w:spacing w:line="360" w:lineRule="auto"/>
        <w:jc w:val="both"/>
        <w:rPr>
          <w:rFonts w:ascii="Times New Roman" w:hAnsi="Times New Roman" w:cs="Times New Roman"/>
          <w:sz w:val="28"/>
          <w:szCs w:val="28"/>
          <w:lang w:val="tt-RU"/>
        </w:rPr>
      </w:pPr>
      <w:r w:rsidRPr="0043073C">
        <w:rPr>
          <w:rFonts w:ascii="Times New Roman" w:hAnsi="Times New Roman" w:cs="Times New Roman"/>
          <w:sz w:val="28"/>
          <w:szCs w:val="28"/>
          <w:lang w:val="tt-RU"/>
        </w:rPr>
        <w:t xml:space="preserve">       </w:t>
      </w:r>
      <w:r w:rsidR="00F3144F" w:rsidRPr="0043073C">
        <w:rPr>
          <w:rFonts w:ascii="Times New Roman" w:hAnsi="Times New Roman" w:cs="Times New Roman"/>
          <w:sz w:val="28"/>
          <w:szCs w:val="28"/>
          <w:lang w:val="tt-RU"/>
        </w:rPr>
        <w:t xml:space="preserve"> </w:t>
      </w:r>
      <w:r w:rsidRPr="0043073C">
        <w:rPr>
          <w:rFonts w:ascii="Times New Roman" w:hAnsi="Times New Roman" w:cs="Times New Roman"/>
          <w:sz w:val="28"/>
          <w:szCs w:val="28"/>
          <w:lang w:val="tt-RU"/>
        </w:rPr>
        <w:t xml:space="preserve"> Әдәбият укытуны камилләштерүнең чиге юк, фәкать эзләнергә, </w:t>
      </w:r>
      <w:r w:rsidR="00F3144F" w:rsidRPr="0043073C">
        <w:rPr>
          <w:rFonts w:ascii="Times New Roman" w:hAnsi="Times New Roman" w:cs="Times New Roman"/>
          <w:sz w:val="28"/>
          <w:szCs w:val="28"/>
          <w:lang w:val="tt-RU"/>
        </w:rPr>
        <w:t xml:space="preserve">      </w:t>
      </w:r>
      <w:r w:rsidRPr="0043073C">
        <w:rPr>
          <w:rFonts w:ascii="Times New Roman" w:hAnsi="Times New Roman" w:cs="Times New Roman"/>
          <w:sz w:val="28"/>
          <w:szCs w:val="28"/>
          <w:lang w:val="tt-RU"/>
        </w:rPr>
        <w:t>яңалыкка омтылырга, билгеләнгән максатка кыю барырга гына кирәк. Йомгаклап  шуны  әйтәсем килә: әгәр дә укытучы дәресне  укучы  кызыксынырлык  итеп оештырса, ул, һичшиксез,эшендә уңышка ирешәчәк.</w:t>
      </w:r>
    </w:p>
    <w:p w:rsidR="00F3144F" w:rsidRPr="0043073C" w:rsidRDefault="00F3144F" w:rsidP="0043073C">
      <w:pPr>
        <w:spacing w:line="360" w:lineRule="auto"/>
        <w:jc w:val="both"/>
        <w:rPr>
          <w:rFonts w:ascii="Times New Roman" w:hAnsi="Times New Roman" w:cs="Times New Roman"/>
          <w:sz w:val="28"/>
          <w:szCs w:val="28"/>
          <w:lang w:val="tt-RU"/>
        </w:rPr>
      </w:pPr>
    </w:p>
    <w:p w:rsidR="00F3144F" w:rsidRPr="0043073C" w:rsidRDefault="00F3144F" w:rsidP="0043073C">
      <w:pPr>
        <w:spacing w:line="360" w:lineRule="auto"/>
        <w:jc w:val="both"/>
        <w:rPr>
          <w:rFonts w:ascii="Times New Roman" w:hAnsi="Times New Roman" w:cs="Times New Roman"/>
          <w:sz w:val="28"/>
          <w:szCs w:val="28"/>
          <w:lang w:val="tt-RU"/>
        </w:rPr>
      </w:pPr>
    </w:p>
    <w:p w:rsidR="00F3144F" w:rsidRPr="0043073C" w:rsidRDefault="00F3144F" w:rsidP="0043073C">
      <w:pPr>
        <w:spacing w:line="360" w:lineRule="auto"/>
        <w:jc w:val="both"/>
        <w:rPr>
          <w:rFonts w:ascii="Times New Roman" w:hAnsi="Times New Roman" w:cs="Times New Roman"/>
          <w:sz w:val="28"/>
          <w:szCs w:val="28"/>
          <w:lang w:val="tt-RU"/>
        </w:rPr>
      </w:pPr>
    </w:p>
    <w:p w:rsidR="00F3144F" w:rsidRPr="0043073C" w:rsidRDefault="00F3144F" w:rsidP="0043073C">
      <w:pPr>
        <w:spacing w:line="360" w:lineRule="auto"/>
        <w:jc w:val="both"/>
        <w:rPr>
          <w:rFonts w:ascii="Times New Roman" w:hAnsi="Times New Roman" w:cs="Times New Roman"/>
          <w:sz w:val="28"/>
          <w:szCs w:val="28"/>
          <w:lang w:val="tt-RU"/>
        </w:rPr>
      </w:pPr>
    </w:p>
    <w:p w:rsidR="00F3144F" w:rsidRPr="0043073C" w:rsidRDefault="00F3144F" w:rsidP="0043073C">
      <w:pPr>
        <w:spacing w:line="360" w:lineRule="auto"/>
        <w:jc w:val="both"/>
        <w:rPr>
          <w:rFonts w:ascii="Times New Roman" w:hAnsi="Times New Roman" w:cs="Times New Roman"/>
          <w:b/>
          <w:sz w:val="28"/>
          <w:szCs w:val="28"/>
          <w:lang w:val="tt-RU"/>
        </w:rPr>
      </w:pPr>
    </w:p>
    <w:p w:rsidR="004E2C25" w:rsidRPr="0043073C" w:rsidRDefault="004E2C25" w:rsidP="0043073C">
      <w:pPr>
        <w:spacing w:line="360" w:lineRule="auto"/>
        <w:jc w:val="both"/>
        <w:rPr>
          <w:rFonts w:ascii="Times New Roman" w:hAnsi="Times New Roman" w:cs="Times New Roman"/>
          <w:b/>
          <w:sz w:val="28"/>
          <w:szCs w:val="28"/>
          <w:lang w:val="tt-RU"/>
        </w:rPr>
      </w:pPr>
    </w:p>
    <w:p w:rsidR="0038213C" w:rsidRPr="0043073C" w:rsidRDefault="0038213C" w:rsidP="0043073C">
      <w:pPr>
        <w:spacing w:line="360" w:lineRule="auto"/>
        <w:jc w:val="both"/>
        <w:rPr>
          <w:rFonts w:ascii="Times New Roman" w:hAnsi="Times New Roman" w:cs="Times New Roman"/>
          <w:b/>
          <w:sz w:val="28"/>
          <w:szCs w:val="28"/>
          <w:lang w:val="tt-RU"/>
        </w:rPr>
      </w:pPr>
    </w:p>
    <w:sectPr w:rsidR="0038213C" w:rsidRPr="0043073C" w:rsidSect="00B94843">
      <w:headerReference w:type="default" r:id="rId8"/>
      <w:footerReference w:type="default" r:id="rId9"/>
      <w:pgSz w:w="11906" w:h="16838"/>
      <w:pgMar w:top="1134" w:right="851" w:bottom="1134" w:left="1701"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C65" w:rsidRDefault="00245C65" w:rsidP="0038213C">
      <w:pPr>
        <w:spacing w:after="0" w:line="240" w:lineRule="auto"/>
      </w:pPr>
      <w:r>
        <w:separator/>
      </w:r>
    </w:p>
  </w:endnote>
  <w:endnote w:type="continuationSeparator" w:id="1">
    <w:p w:rsidR="00245C65" w:rsidRDefault="00245C65" w:rsidP="00382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7907"/>
      <w:docPartObj>
        <w:docPartGallery w:val="Page Numbers (Bottom of Page)"/>
        <w:docPartUnique/>
      </w:docPartObj>
    </w:sdtPr>
    <w:sdtContent>
      <w:p w:rsidR="004E2C25" w:rsidRDefault="00F54366">
        <w:pPr>
          <w:pStyle w:val="a6"/>
          <w:jc w:val="right"/>
        </w:pPr>
        <w:fldSimple w:instr=" PAGE   \* MERGEFORMAT ">
          <w:r w:rsidR="00430AD0">
            <w:rPr>
              <w:noProof/>
            </w:rPr>
            <w:t>6</w:t>
          </w:r>
        </w:fldSimple>
      </w:p>
    </w:sdtContent>
  </w:sdt>
  <w:p w:rsidR="004E2C25" w:rsidRDefault="004E2C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C65" w:rsidRDefault="00245C65" w:rsidP="0038213C">
      <w:pPr>
        <w:spacing w:after="0" w:line="240" w:lineRule="auto"/>
      </w:pPr>
      <w:r>
        <w:separator/>
      </w:r>
    </w:p>
  </w:footnote>
  <w:footnote w:type="continuationSeparator" w:id="1">
    <w:p w:rsidR="00245C65" w:rsidRDefault="00245C65" w:rsidP="003821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16"/>
        <w:szCs w:val="16"/>
        <w:lang w:val="tt-RU" w:eastAsia="ru-RU"/>
      </w:rPr>
      <w:alias w:val="Заголовок"/>
      <w:id w:val="77738743"/>
      <w:placeholder>
        <w:docPart w:val="DFC2B3AAD13D48ED8DD41E22733C4FC9"/>
      </w:placeholder>
      <w:dataBinding w:prefixMappings="xmlns:ns0='http://schemas.openxmlformats.org/package/2006/metadata/core-properties' xmlns:ns1='http://purl.org/dc/elements/1.1/'" w:xpath="/ns0:coreProperties[1]/ns1:title[1]" w:storeItemID="{6C3C8BC8-F283-45AE-878A-BAB7291924A1}"/>
      <w:text/>
    </w:sdtPr>
    <w:sdtContent>
      <w:p w:rsidR="0038213C" w:rsidRDefault="0023504F">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imes New Roman" w:hAnsi="Times New Roman" w:cs="Times New Roman"/>
            <w:sz w:val="16"/>
            <w:szCs w:val="16"/>
            <w:lang w:eastAsia="ru-RU"/>
          </w:rPr>
          <w:t>Казан шәһәре Яңа Савин районының «Аерым предметлар тирәнтен өйрәнелә торган 23нче татар –рус  урта гомуми белем мәктәбе»</w:t>
        </w:r>
      </w:p>
    </w:sdtContent>
  </w:sdt>
  <w:p w:rsidR="0038213C" w:rsidRDefault="0038213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213C"/>
    <w:rsid w:val="00121B6C"/>
    <w:rsid w:val="001A47FA"/>
    <w:rsid w:val="0023504F"/>
    <w:rsid w:val="00245C65"/>
    <w:rsid w:val="002B0410"/>
    <w:rsid w:val="0038213C"/>
    <w:rsid w:val="00401FB9"/>
    <w:rsid w:val="0043073C"/>
    <w:rsid w:val="00430AD0"/>
    <w:rsid w:val="004E2C25"/>
    <w:rsid w:val="005042A0"/>
    <w:rsid w:val="006E057A"/>
    <w:rsid w:val="007127E6"/>
    <w:rsid w:val="00792434"/>
    <w:rsid w:val="008B18EA"/>
    <w:rsid w:val="008B6FC9"/>
    <w:rsid w:val="008F4C0E"/>
    <w:rsid w:val="009D327C"/>
    <w:rsid w:val="00B84FEC"/>
    <w:rsid w:val="00B94843"/>
    <w:rsid w:val="00D55C40"/>
    <w:rsid w:val="00D864C8"/>
    <w:rsid w:val="00DD79CE"/>
    <w:rsid w:val="00DF3802"/>
    <w:rsid w:val="00F3144F"/>
    <w:rsid w:val="00F54366"/>
    <w:rsid w:val="00F76824"/>
    <w:rsid w:val="00FF6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3C"/>
  </w:style>
  <w:style w:type="paragraph" w:styleId="1">
    <w:name w:val="heading 1"/>
    <w:basedOn w:val="a"/>
    <w:next w:val="a"/>
    <w:link w:val="10"/>
    <w:uiPriority w:val="9"/>
    <w:qFormat/>
    <w:rsid w:val="00401F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1F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821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213C"/>
  </w:style>
  <w:style w:type="paragraph" w:styleId="a6">
    <w:name w:val="footer"/>
    <w:basedOn w:val="a"/>
    <w:link w:val="a7"/>
    <w:uiPriority w:val="99"/>
    <w:unhideWhenUsed/>
    <w:rsid w:val="003821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213C"/>
  </w:style>
  <w:style w:type="paragraph" w:styleId="a8">
    <w:name w:val="Balloon Text"/>
    <w:basedOn w:val="a"/>
    <w:link w:val="a9"/>
    <w:uiPriority w:val="99"/>
    <w:semiHidden/>
    <w:unhideWhenUsed/>
    <w:rsid w:val="003821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213C"/>
    <w:rPr>
      <w:rFonts w:ascii="Tahoma" w:hAnsi="Tahoma" w:cs="Tahoma"/>
      <w:sz w:val="16"/>
      <w:szCs w:val="16"/>
    </w:rPr>
  </w:style>
  <w:style w:type="paragraph" w:styleId="aa">
    <w:name w:val="No Spacing"/>
    <w:uiPriority w:val="1"/>
    <w:qFormat/>
    <w:rsid w:val="00401FB9"/>
    <w:pPr>
      <w:spacing w:after="0" w:line="240" w:lineRule="auto"/>
    </w:pPr>
  </w:style>
  <w:style w:type="character" w:customStyle="1" w:styleId="10">
    <w:name w:val="Заголовок 1 Знак"/>
    <w:basedOn w:val="a0"/>
    <w:link w:val="1"/>
    <w:uiPriority w:val="9"/>
    <w:rsid w:val="00401FB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01FB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C2B3AAD13D48ED8DD41E22733C4FC9"/>
        <w:category>
          <w:name w:val="Общие"/>
          <w:gallery w:val="placeholder"/>
        </w:category>
        <w:types>
          <w:type w:val="bbPlcHdr"/>
        </w:types>
        <w:behaviors>
          <w:behavior w:val="content"/>
        </w:behaviors>
        <w:guid w:val="{19594378-0523-44CD-9A7C-4C5D13974CED}"/>
      </w:docPartPr>
      <w:docPartBody>
        <w:p w:rsidR="009D0E4B" w:rsidRDefault="00F27123" w:rsidP="00F27123">
          <w:pPr>
            <w:pStyle w:val="DFC2B3AAD13D48ED8DD41E22733C4FC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27123"/>
    <w:rsid w:val="001811E5"/>
    <w:rsid w:val="002D1424"/>
    <w:rsid w:val="004C3D2E"/>
    <w:rsid w:val="009D0E4B"/>
    <w:rsid w:val="00CB18D4"/>
    <w:rsid w:val="00DE488E"/>
    <w:rsid w:val="00F27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C2B3AAD13D48ED8DD41E22733C4FC9">
    <w:name w:val="DFC2B3AAD13D48ED8DD41E22733C4FC9"/>
    <w:rsid w:val="00F27123"/>
  </w:style>
  <w:style w:type="paragraph" w:customStyle="1" w:styleId="9DFB0FFD99EE43A19C7E6E991D63FA60">
    <w:name w:val="9DFB0FFD99EE43A19C7E6E991D63FA60"/>
    <w:rsid w:val="00F271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6EAD1-5EB6-441B-B90A-7DD38E82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1766</Words>
  <Characters>10071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Казан шәһәре Яңа Савин районының «Аерым предметлар тирәнтен өйрәнелә торган 23нче татар –рус  урта гомуми белем мәктәбе»</vt:lpstr>
    </vt:vector>
  </TitlesOfParts>
  <Company>Reanimator Extreme Edition</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 шәһәре Яңа Савин районының «Аерым предметлар тирәнтен өйрәнелә торган 23нче татар –рус  урта гомуми белем мәктәбе»</dc:title>
  <dc:creator>Альфия</dc:creator>
  <cp:lastModifiedBy>Айгуль</cp:lastModifiedBy>
  <cp:revision>10</cp:revision>
  <cp:lastPrinted>2013-02-16T20:48:00Z</cp:lastPrinted>
  <dcterms:created xsi:type="dcterms:W3CDTF">2014-01-25T16:05:00Z</dcterms:created>
  <dcterms:modified xsi:type="dcterms:W3CDTF">2014-01-25T17:09:00Z</dcterms:modified>
</cp:coreProperties>
</file>